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75" w:rsidRDefault="00887A75" w:rsidP="00887A75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9A02C4">
        <w:rPr>
          <w:rFonts w:ascii="Times New Roman" w:hAnsi="Times New Roman"/>
          <w:sz w:val="28"/>
          <w:szCs w:val="28"/>
          <w:u w:val="single"/>
        </w:rPr>
        <w:t>п</w:t>
      </w:r>
      <w:r w:rsidR="006546D3">
        <w:rPr>
          <w:rFonts w:ascii="Times New Roman" w:hAnsi="Times New Roman"/>
          <w:sz w:val="28"/>
          <w:szCs w:val="28"/>
          <w:u w:val="single"/>
        </w:rPr>
        <w:t>о географии</w:t>
      </w:r>
      <w:r w:rsidR="00E11E7E">
        <w:rPr>
          <w:rFonts w:ascii="Times New Roman" w:hAnsi="Times New Roman"/>
          <w:sz w:val="28"/>
          <w:szCs w:val="28"/>
          <w:u w:val="single"/>
        </w:rPr>
        <w:t xml:space="preserve"> в </w:t>
      </w:r>
      <w:r w:rsidR="0013071C">
        <w:rPr>
          <w:rFonts w:ascii="Times New Roman" w:hAnsi="Times New Roman"/>
          <w:sz w:val="28"/>
          <w:szCs w:val="28"/>
          <w:u w:val="single"/>
        </w:rPr>
        <w:t>8</w:t>
      </w:r>
      <w:r w:rsidR="009A02C4">
        <w:rPr>
          <w:rFonts w:ascii="Times New Roman" w:hAnsi="Times New Roman"/>
          <w:sz w:val="28"/>
          <w:szCs w:val="28"/>
          <w:u w:val="single"/>
        </w:rPr>
        <w:t xml:space="preserve"> классе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201CC" w:rsidRPr="0013071C" w:rsidRDefault="0013071C" w:rsidP="007201CC">
      <w:pPr>
        <w:spacing w:before="20" w:after="20"/>
        <w:rPr>
          <w:rFonts w:ascii="Times New Roman" w:hAnsi="Times New Roman"/>
          <w:sz w:val="28"/>
          <w:szCs w:val="28"/>
        </w:rPr>
      </w:pPr>
      <w:r w:rsidRPr="0013071C">
        <w:rPr>
          <w:rFonts w:ascii="Times New Roman" w:hAnsi="Times New Roman"/>
          <w:sz w:val="28"/>
          <w:szCs w:val="28"/>
        </w:rPr>
        <w:t xml:space="preserve">составлена в соответствии с компонентом   государственного образовательного стандарта  основного общего образования,   на основе авторской  программы А. И. Алексеева, О. А. Климановой, В. В. Климанова, В. А. Низовцева. Рабочие программы. География 5-9 классы: учебно-методическое пособие/ сост. С.В. </w:t>
      </w:r>
      <w:proofErr w:type="spellStart"/>
      <w:r w:rsidRPr="0013071C">
        <w:rPr>
          <w:rFonts w:ascii="Times New Roman" w:hAnsi="Times New Roman"/>
          <w:sz w:val="28"/>
          <w:szCs w:val="28"/>
        </w:rPr>
        <w:t>Курчина</w:t>
      </w:r>
      <w:proofErr w:type="spellEnd"/>
      <w:r w:rsidRPr="0013071C">
        <w:rPr>
          <w:rFonts w:ascii="Times New Roman" w:hAnsi="Times New Roman"/>
          <w:sz w:val="28"/>
          <w:szCs w:val="28"/>
        </w:rPr>
        <w:t>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887A75" w:rsidTr="00887A7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75" w:rsidRDefault="00887A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75" w:rsidRPr="00935D23" w:rsidRDefault="006546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</w:tr>
      <w:tr w:rsidR="00887A75" w:rsidTr="005167B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75" w:rsidRDefault="00887A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 w:colFirst="1" w:colLast="1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Используемый УМК</w:t>
            </w:r>
            <w:proofErr w:type="gramEnd"/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1C" w:rsidRPr="0013071C" w:rsidRDefault="0013071C" w:rsidP="00130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71C">
              <w:rPr>
                <w:rFonts w:ascii="Times New Roman" w:hAnsi="Times New Roman"/>
                <w:sz w:val="28"/>
                <w:szCs w:val="28"/>
              </w:rPr>
              <w:t>Учебник:     А.И. Алексеев. География России: природа и население. М.: Дрофа, 2010</w:t>
            </w:r>
          </w:p>
          <w:p w:rsidR="0013071C" w:rsidRPr="0013071C" w:rsidRDefault="0013071C" w:rsidP="00130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71C">
              <w:rPr>
                <w:rFonts w:ascii="Times New Roman" w:hAnsi="Times New Roman"/>
                <w:sz w:val="28"/>
                <w:szCs w:val="28"/>
              </w:rPr>
              <w:t xml:space="preserve">Атлас «География России» 8 </w:t>
            </w:r>
            <w:proofErr w:type="spellStart"/>
            <w:r w:rsidRPr="0013071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13071C">
              <w:rPr>
                <w:rFonts w:ascii="Times New Roman" w:hAnsi="Times New Roman"/>
                <w:sz w:val="28"/>
                <w:szCs w:val="28"/>
              </w:rPr>
              <w:t>. М.: Дрофа, 2012</w:t>
            </w:r>
          </w:p>
          <w:p w:rsidR="00CB3CCD" w:rsidRPr="00B432A9" w:rsidRDefault="0013071C" w:rsidP="00130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71C">
              <w:rPr>
                <w:rFonts w:ascii="Times New Roman" w:hAnsi="Times New Roman"/>
                <w:sz w:val="28"/>
                <w:szCs w:val="28"/>
              </w:rPr>
              <w:t xml:space="preserve">Контурные карты 8 </w:t>
            </w:r>
            <w:proofErr w:type="spellStart"/>
            <w:r w:rsidRPr="0013071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1307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87A75" w:rsidTr="00887A7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75" w:rsidRDefault="00887A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75" w:rsidRPr="00DE2015" w:rsidRDefault="001307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87A75" w:rsidTr="00887A7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75" w:rsidRDefault="00887A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75" w:rsidRPr="00CB3CCD" w:rsidRDefault="00B432A9" w:rsidP="00887A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887A75" w:rsidTr="00887A7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75" w:rsidRDefault="00887A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75" w:rsidRDefault="009A02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Кулебякина Галина Александровна</w:t>
            </w:r>
            <w:r w:rsidR="0038201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887A75" w:rsidTr="00887A7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75" w:rsidRDefault="005167B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Цели </w:t>
            </w:r>
            <w:r w:rsidR="00887A75">
              <w:rPr>
                <w:rFonts w:ascii="Times New Roman" w:hAnsi="Times New Roman"/>
                <w:b/>
                <w:sz w:val="28"/>
                <w:szCs w:val="28"/>
              </w:rPr>
              <w:t>курса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1C" w:rsidRPr="0013071C" w:rsidRDefault="0013071C" w:rsidP="0013071C">
            <w:pPr>
              <w:numPr>
                <w:ilvl w:val="0"/>
                <w:numId w:val="6"/>
              </w:numPr>
              <w:ind w:left="0" w:firstLine="10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71C">
              <w:rPr>
                <w:rFonts w:ascii="Times New Roman" w:hAnsi="Times New Roman"/>
                <w:sz w:val="28"/>
                <w:szCs w:val="28"/>
              </w:rPr>
              <w:t>Формирование представления о России как целостном географическом регионе и одновременно как о субъекте мирового (глобального) географического пространства, в котором динамически развиваются как общепланетарные, так и специфические региональные процессы и явления. Развитие представления о своем географическом регионе, в котором локализуются и развиваются все географические процессы и явления.</w:t>
            </w:r>
          </w:p>
          <w:p w:rsidR="0013071C" w:rsidRPr="0013071C" w:rsidRDefault="0013071C" w:rsidP="0013071C">
            <w:pPr>
              <w:numPr>
                <w:ilvl w:val="0"/>
                <w:numId w:val="6"/>
              </w:numPr>
              <w:ind w:left="0" w:firstLine="10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71C">
              <w:rPr>
                <w:rFonts w:ascii="Times New Roman" w:hAnsi="Times New Roman"/>
                <w:sz w:val="28"/>
                <w:szCs w:val="28"/>
              </w:rPr>
              <w:t>Создание образа своего родного края, сравнение его с другими регионами России и с различными регионами мира.</w:t>
            </w:r>
          </w:p>
          <w:p w:rsidR="0013071C" w:rsidRPr="0013071C" w:rsidRDefault="0013071C" w:rsidP="0013071C">
            <w:pPr>
              <w:numPr>
                <w:ilvl w:val="0"/>
                <w:numId w:val="6"/>
              </w:numPr>
              <w:ind w:left="0" w:firstLine="10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71C">
              <w:rPr>
                <w:rFonts w:ascii="Times New Roman" w:hAnsi="Times New Roman"/>
                <w:sz w:val="28"/>
                <w:szCs w:val="28"/>
              </w:rPr>
              <w:t>Вооружение школьников необходимыми практическими умениями и навыками самостоятельной работы с различными источниками географической информации, а также прогностическими, природоохранными и поведенческими умениями:</w:t>
            </w:r>
          </w:p>
          <w:p w:rsidR="0013071C" w:rsidRPr="0013071C" w:rsidRDefault="0013071C" w:rsidP="00130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71C">
              <w:rPr>
                <w:rFonts w:ascii="Times New Roman" w:hAnsi="Times New Roman"/>
                <w:sz w:val="28"/>
                <w:szCs w:val="28"/>
              </w:rPr>
              <w:t>-понимать специфику географического положения России;</w:t>
            </w:r>
          </w:p>
          <w:p w:rsidR="0013071C" w:rsidRPr="0013071C" w:rsidRDefault="0013071C" w:rsidP="00130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71C">
              <w:rPr>
                <w:rFonts w:ascii="Times New Roman" w:hAnsi="Times New Roman"/>
                <w:sz w:val="28"/>
                <w:szCs w:val="28"/>
              </w:rPr>
              <w:t>-знать особенности рельефа, климата, вод, растительности и животного мира Российской Федерации;</w:t>
            </w:r>
          </w:p>
          <w:p w:rsidR="0013071C" w:rsidRPr="0013071C" w:rsidRDefault="0013071C" w:rsidP="00130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71C">
              <w:rPr>
                <w:rFonts w:ascii="Times New Roman" w:hAnsi="Times New Roman"/>
                <w:sz w:val="28"/>
                <w:szCs w:val="28"/>
              </w:rPr>
              <w:t>-оценивать последствия экологических и социально-экономических проблем России, их влияния на уровень и качество жизни населения;</w:t>
            </w:r>
          </w:p>
          <w:p w:rsidR="00887A75" w:rsidRPr="0013071C" w:rsidRDefault="0013071C" w:rsidP="00130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71C">
              <w:rPr>
                <w:rFonts w:ascii="Times New Roman" w:hAnsi="Times New Roman"/>
                <w:sz w:val="28"/>
                <w:szCs w:val="28"/>
              </w:rPr>
              <w:t xml:space="preserve">-применять географические знания о своей Родине для активной адаптации к быстро меняющейся природной и </w:t>
            </w:r>
            <w:r w:rsidRPr="0013071C">
              <w:rPr>
                <w:rFonts w:ascii="Times New Roman" w:hAnsi="Times New Roman"/>
                <w:sz w:val="28"/>
                <w:szCs w:val="28"/>
              </w:rPr>
              <w:t>социально-экономической среде.</w:t>
            </w:r>
          </w:p>
        </w:tc>
      </w:tr>
      <w:tr w:rsidR="00887A75" w:rsidTr="005167B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75" w:rsidRDefault="00887A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Структура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курса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CD" w:rsidRPr="002B15FB" w:rsidRDefault="0013071C" w:rsidP="00DE2015">
            <w:pPr>
              <w:spacing w:before="20" w:after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71C">
              <w:rPr>
                <w:rFonts w:ascii="Times New Roman" w:hAnsi="Times New Roman"/>
                <w:sz w:val="28"/>
                <w:szCs w:val="28"/>
              </w:rPr>
              <w:lastRenderedPageBreak/>
              <w:t>Введение</w:t>
            </w:r>
            <w:r w:rsidRPr="0013071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3071C">
              <w:rPr>
                <w:rFonts w:ascii="Times New Roman" w:hAnsi="Times New Roman"/>
                <w:sz w:val="28"/>
                <w:szCs w:val="28"/>
              </w:rPr>
              <w:t>Пространства России</w:t>
            </w:r>
            <w:r w:rsidRPr="0013071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3071C">
              <w:rPr>
                <w:rFonts w:ascii="Times New Roman" w:hAnsi="Times New Roman"/>
                <w:sz w:val="28"/>
                <w:szCs w:val="28"/>
              </w:rPr>
              <w:t>Природа и человек</w:t>
            </w:r>
            <w:r w:rsidRPr="0013071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3071C">
              <w:rPr>
                <w:rFonts w:ascii="Times New Roman" w:hAnsi="Times New Roman"/>
                <w:sz w:val="28"/>
                <w:szCs w:val="28"/>
              </w:rPr>
              <w:lastRenderedPageBreak/>
              <w:t>Население России</w:t>
            </w:r>
            <w:r w:rsidRPr="0013071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3071C">
              <w:rPr>
                <w:rFonts w:ascii="Times New Roman" w:hAnsi="Times New Roman"/>
                <w:sz w:val="28"/>
                <w:szCs w:val="28"/>
              </w:rPr>
              <w:t>Изучение природы и населения Саратовской области</w:t>
            </w:r>
          </w:p>
        </w:tc>
      </w:tr>
      <w:bookmarkEnd w:id="0"/>
    </w:tbl>
    <w:p w:rsidR="00955A25" w:rsidRDefault="00955A25"/>
    <w:sectPr w:rsidR="00955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0E0"/>
    <w:multiLevelType w:val="hybridMultilevel"/>
    <w:tmpl w:val="979E08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6C33E63"/>
    <w:multiLevelType w:val="multilevel"/>
    <w:tmpl w:val="22B0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355492"/>
    <w:multiLevelType w:val="multilevel"/>
    <w:tmpl w:val="3456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7E0E3F"/>
    <w:multiLevelType w:val="multilevel"/>
    <w:tmpl w:val="9442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C95797"/>
    <w:multiLevelType w:val="multilevel"/>
    <w:tmpl w:val="05C8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592659"/>
    <w:multiLevelType w:val="multilevel"/>
    <w:tmpl w:val="C44A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75"/>
    <w:rsid w:val="000C1727"/>
    <w:rsid w:val="0013071C"/>
    <w:rsid w:val="0016103C"/>
    <w:rsid w:val="002679E2"/>
    <w:rsid w:val="002B15FB"/>
    <w:rsid w:val="002E2623"/>
    <w:rsid w:val="0038201F"/>
    <w:rsid w:val="00391EB7"/>
    <w:rsid w:val="003F3978"/>
    <w:rsid w:val="005167B3"/>
    <w:rsid w:val="00612068"/>
    <w:rsid w:val="006546D3"/>
    <w:rsid w:val="007201CC"/>
    <w:rsid w:val="00887A75"/>
    <w:rsid w:val="00935D23"/>
    <w:rsid w:val="00935E2D"/>
    <w:rsid w:val="00955A25"/>
    <w:rsid w:val="009A02C4"/>
    <w:rsid w:val="009D62A6"/>
    <w:rsid w:val="00B432A9"/>
    <w:rsid w:val="00B97724"/>
    <w:rsid w:val="00CB3CCD"/>
    <w:rsid w:val="00DE2015"/>
    <w:rsid w:val="00E11E7E"/>
    <w:rsid w:val="00E3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A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1EB7"/>
    <w:pPr>
      <w:ind w:left="720"/>
      <w:contextualSpacing/>
    </w:pPr>
  </w:style>
  <w:style w:type="paragraph" w:styleId="a5">
    <w:name w:val="footnote text"/>
    <w:basedOn w:val="a"/>
    <w:link w:val="a6"/>
    <w:unhideWhenUsed/>
    <w:rsid w:val="006546D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6546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6546D3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A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1EB7"/>
    <w:pPr>
      <w:ind w:left="720"/>
      <w:contextualSpacing/>
    </w:pPr>
  </w:style>
  <w:style w:type="paragraph" w:styleId="a5">
    <w:name w:val="footnote text"/>
    <w:basedOn w:val="a"/>
    <w:link w:val="a6"/>
    <w:unhideWhenUsed/>
    <w:rsid w:val="006546D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6546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6546D3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Кулебякина Татьяна</cp:lastModifiedBy>
  <cp:revision>2</cp:revision>
  <dcterms:created xsi:type="dcterms:W3CDTF">2016-03-03T14:34:00Z</dcterms:created>
  <dcterms:modified xsi:type="dcterms:W3CDTF">2016-03-03T14:34:00Z</dcterms:modified>
</cp:coreProperties>
</file>